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96A" w:rsidRDefault="004575E6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Составлено по результату визуального обследования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стояния общего имущества многоквартирного жилого д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ма по адресу: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Курская область, г. Курск, ул. 2-ая Рабочая, д. 7А</w:t>
      </w:r>
    </w:p>
    <w:p w:rsidR="0088196A" w:rsidRDefault="0088196A">
      <w:pPr>
        <w:rPr>
          <w:rFonts w:ascii="Times New Roman" w:hAnsi="Times New Roman" w:cs="Times New Roman"/>
        </w:rPr>
      </w:pPr>
    </w:p>
    <w:p w:rsidR="0088196A" w:rsidRDefault="004575E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62"/>
        <w:gridCol w:w="2903"/>
        <w:gridCol w:w="3367"/>
        <w:gridCol w:w="2563"/>
      </w:tblGrid>
      <w:tr w:rsidR="0088196A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 в ремонте, замене, текущем ремо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те,  обслуживании</w:t>
            </w:r>
          </w:p>
        </w:tc>
      </w:tr>
      <w:tr w:rsidR="0088196A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88196A">
        <w:trPr>
          <w:trHeight w:val="1481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88196A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Выявлены трещины усадочного характера, повреждения штук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</w:t>
            </w:r>
          </w:p>
        </w:tc>
      </w:tr>
      <w:tr w:rsidR="0088196A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88196A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Отмостка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рушены, отмостка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88196A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88196A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Глубокие трещины, выветрив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ние швов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88196A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88196A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ненакрытых балконах выя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лены следы протечек и отсло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защитных слоев.</w:t>
            </w:r>
          </w:p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Накрытые балконы отделаны – отделка скрывает возможные дефекты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Удовлетворительное </w:t>
            </w:r>
          </w:p>
        </w:tc>
      </w:tr>
      <w:tr w:rsidR="0088196A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88196A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мелкие трещ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ны в швах.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88196A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88196A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ния, 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Заменены на новые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88196A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Кровля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Заменена на новую</w:t>
            </w:r>
            <w:bookmarkStart w:id="0" w:name="_GoBack"/>
            <w:bookmarkEnd w:id="0"/>
          </w:p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Ограждение кровли отсутствует</w:t>
            </w:r>
          </w:p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Снегоудержатели отсутствуют.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88196A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88196A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88196A">
            <w:p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</w:tr>
      <w:tr w:rsidR="0088196A">
        <w:trPr>
          <w:trHeight w:val="437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88196A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</w:t>
            </w:r>
          </w:p>
        </w:tc>
      </w:tr>
      <w:tr w:rsidR="0088196A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88196A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Окна имеют щели, отдельные окна в остеклении имеют тр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щины сколы и т.д. Коробки, штапики имеют следы биоп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88196A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88196A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Двери имеют щели провисание дверных полотен, следы биоп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88196A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88196A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Коррозия металлических конс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рукций козырька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88196A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8819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8196A" w:rsidRDefault="004575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88196A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88196A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highlight w:val="red"/>
              </w:rPr>
              <w:t>Теплоснабжение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0"/>
              <w:jc w:val="both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highlight w:val="red"/>
              </w:rPr>
              <w:t>Общедомовые трубы поврежд</w:t>
            </w:r>
            <w:r>
              <w:rPr>
                <w:rFonts w:ascii="Times New Roman" w:hAnsi="Times New Roman" w:cs="Times New Roman"/>
                <w:highlight w:val="red"/>
              </w:rPr>
              <w:t>е</w:t>
            </w:r>
            <w:r>
              <w:rPr>
                <w:rFonts w:ascii="Times New Roman" w:hAnsi="Times New Roman" w:cs="Times New Roman"/>
                <w:highlight w:val="red"/>
              </w:rPr>
              <w:t>ны коррозии, местами присутс</w:t>
            </w:r>
            <w:r>
              <w:rPr>
                <w:rFonts w:ascii="Times New Roman" w:hAnsi="Times New Roman" w:cs="Times New Roman"/>
                <w:highlight w:val="red"/>
              </w:rPr>
              <w:t>т</w:t>
            </w:r>
            <w:r>
              <w:rPr>
                <w:rFonts w:ascii="Times New Roman" w:hAnsi="Times New Roman" w:cs="Times New Roman"/>
                <w:highlight w:val="red"/>
              </w:rPr>
              <w:t>вует отслоение масляной краски  и  отсутствие теплоизоляцио</w:t>
            </w:r>
            <w:r>
              <w:rPr>
                <w:rFonts w:ascii="Times New Roman" w:hAnsi="Times New Roman" w:cs="Times New Roman"/>
                <w:highlight w:val="red"/>
              </w:rPr>
              <w:t>н</w:t>
            </w:r>
            <w:r>
              <w:rPr>
                <w:rFonts w:ascii="Times New Roman" w:hAnsi="Times New Roman" w:cs="Times New Roman"/>
                <w:highlight w:val="red"/>
              </w:rPr>
              <w:t>ного покрытия.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0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highlight w:val="red"/>
              </w:rPr>
              <w:t> Необходима замена.</w:t>
            </w:r>
          </w:p>
        </w:tc>
      </w:tr>
      <w:tr w:rsidR="0088196A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Pr="003145F1" w:rsidRDefault="0088196A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Pr="003145F1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145F1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Pr="003145F1" w:rsidRDefault="004575E6">
            <w:pPr>
              <w:spacing w:after="0"/>
              <w:rPr>
                <w:rFonts w:ascii="Times New Roman" w:hAnsi="Times New Roman" w:cs="Times New Roman"/>
              </w:rPr>
            </w:pPr>
            <w:r w:rsidRPr="003145F1">
              <w:rPr>
                <w:rFonts w:ascii="Times New Roman" w:hAnsi="Times New Roman" w:cs="Times New Roman"/>
              </w:rPr>
              <w:t>Общедомовые трубы подверж</w:t>
            </w:r>
            <w:r w:rsidRPr="003145F1">
              <w:rPr>
                <w:rFonts w:ascii="Times New Roman" w:hAnsi="Times New Roman" w:cs="Times New Roman"/>
              </w:rPr>
              <w:t>е</w:t>
            </w:r>
            <w:r w:rsidRPr="003145F1">
              <w:rPr>
                <w:rFonts w:ascii="Times New Roman" w:hAnsi="Times New Roman" w:cs="Times New Roman"/>
              </w:rPr>
              <w:t>ны коррозии, отсутствует ант</w:t>
            </w:r>
            <w:r w:rsidRPr="003145F1">
              <w:rPr>
                <w:rFonts w:ascii="Times New Roman" w:hAnsi="Times New Roman" w:cs="Times New Roman"/>
              </w:rPr>
              <w:t>и</w:t>
            </w:r>
            <w:r w:rsidRPr="003145F1">
              <w:rPr>
                <w:rFonts w:ascii="Times New Roman" w:hAnsi="Times New Roman" w:cs="Times New Roman"/>
              </w:rPr>
              <w:t>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Pr="003145F1" w:rsidRDefault="004575E6">
            <w:pPr>
              <w:spacing w:after="0"/>
              <w:rPr>
                <w:rFonts w:ascii="Times New Roman" w:hAnsi="Times New Roman" w:cs="Times New Roman"/>
              </w:rPr>
            </w:pPr>
            <w:r w:rsidRPr="003145F1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88196A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Pr="003145F1" w:rsidRDefault="0088196A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Pr="003145F1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145F1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Pr="003145F1" w:rsidRDefault="003145F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Поквартирное.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Pr="003145F1" w:rsidRDefault="003145F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рассматривается проектом</w:t>
            </w:r>
          </w:p>
        </w:tc>
      </w:tr>
      <w:tr w:rsidR="0088196A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Pr="004575E6" w:rsidRDefault="0088196A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Pr="004575E6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575E6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Pr="004575E6" w:rsidRDefault="004575E6" w:rsidP="004575E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Вводное устройство, этажные щиты и о</w:t>
            </w:r>
            <w:r w:rsidRPr="004575E6">
              <w:rPr>
                <w:rFonts w:ascii="Times New Roman" w:hAnsi="Times New Roman" w:cs="Times New Roman"/>
              </w:rPr>
              <w:t>бщедомовые сети эле</w:t>
            </w:r>
            <w:r w:rsidRPr="004575E6">
              <w:rPr>
                <w:rFonts w:ascii="Times New Roman" w:hAnsi="Times New Roman" w:cs="Times New Roman"/>
              </w:rPr>
              <w:t>к</w:t>
            </w:r>
            <w:r w:rsidRPr="004575E6">
              <w:rPr>
                <w:rFonts w:ascii="Times New Roman" w:hAnsi="Times New Roman" w:cs="Times New Roman"/>
              </w:rPr>
              <w:t>троснабжения (от вводного ус</w:t>
            </w:r>
            <w:r w:rsidRPr="004575E6">
              <w:rPr>
                <w:rFonts w:ascii="Times New Roman" w:hAnsi="Times New Roman" w:cs="Times New Roman"/>
              </w:rPr>
              <w:t>т</w:t>
            </w:r>
            <w:r w:rsidRPr="004575E6">
              <w:rPr>
                <w:rFonts w:ascii="Times New Roman" w:hAnsi="Times New Roman" w:cs="Times New Roman"/>
              </w:rPr>
              <w:t>ройства до распределительных щитов) находятся в неудовл</w:t>
            </w:r>
            <w:r w:rsidRPr="004575E6">
              <w:rPr>
                <w:rFonts w:ascii="Times New Roman" w:hAnsi="Times New Roman" w:cs="Times New Roman"/>
              </w:rPr>
              <w:t>е</w:t>
            </w:r>
            <w:r w:rsidRPr="004575E6">
              <w:rPr>
                <w:rFonts w:ascii="Times New Roman" w:hAnsi="Times New Roman" w:cs="Times New Roman"/>
              </w:rPr>
              <w:t>творительном состоянии. Сети выполнены из алюминия. Из</w:t>
            </w:r>
            <w:r w:rsidRPr="004575E6">
              <w:rPr>
                <w:rFonts w:ascii="Times New Roman" w:hAnsi="Times New Roman" w:cs="Times New Roman"/>
              </w:rPr>
              <w:t>о</w:t>
            </w:r>
            <w:r w:rsidRPr="004575E6">
              <w:rPr>
                <w:rFonts w:ascii="Times New Roman" w:hAnsi="Times New Roman" w:cs="Times New Roman"/>
              </w:rPr>
              <w:t>ляция разрушается (возраст). Соединения выполнены с нар</w:t>
            </w:r>
            <w:r w:rsidRPr="004575E6">
              <w:rPr>
                <w:rFonts w:ascii="Times New Roman" w:hAnsi="Times New Roman" w:cs="Times New Roman"/>
              </w:rPr>
              <w:t>у</w:t>
            </w:r>
            <w:r w:rsidRPr="004575E6">
              <w:rPr>
                <w:rFonts w:ascii="Times New Roman" w:hAnsi="Times New Roman" w:cs="Times New Roman"/>
              </w:rPr>
              <w:t>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Pr="004575E6" w:rsidRDefault="004575E6">
            <w:pPr>
              <w:spacing w:after="0"/>
              <w:rPr>
                <w:rFonts w:ascii="Times New Roman" w:hAnsi="Times New Roman" w:cs="Times New Roman"/>
              </w:rPr>
            </w:pPr>
            <w:r w:rsidRPr="004575E6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88196A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Pr="003145F1" w:rsidRDefault="0088196A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Pr="003145F1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145F1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Pr="003145F1" w:rsidRDefault="004575E6">
            <w:pPr>
              <w:spacing w:after="0"/>
              <w:rPr>
                <w:rFonts w:ascii="Times New Roman" w:hAnsi="Times New Roman" w:cs="Times New Roman"/>
              </w:rPr>
            </w:pPr>
            <w:r w:rsidRPr="003145F1">
              <w:rPr>
                <w:rFonts w:ascii="Times New Roman" w:hAnsi="Times New Roman" w:cs="Times New Roman"/>
              </w:rPr>
              <w:t>Общедомовые трубы подверж</w:t>
            </w:r>
            <w:r w:rsidRPr="003145F1">
              <w:rPr>
                <w:rFonts w:ascii="Times New Roman" w:hAnsi="Times New Roman" w:cs="Times New Roman"/>
              </w:rPr>
              <w:t>е</w:t>
            </w:r>
            <w:r w:rsidRPr="003145F1">
              <w:rPr>
                <w:rFonts w:ascii="Times New Roman" w:hAnsi="Times New Roman" w:cs="Times New Roman"/>
              </w:rPr>
              <w:t>ны коррозии, не 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Pr="003145F1" w:rsidRDefault="004575E6">
            <w:pPr>
              <w:spacing w:after="0"/>
              <w:rPr>
                <w:rFonts w:ascii="Times New Roman" w:hAnsi="Times New Roman" w:cs="Times New Roman"/>
              </w:rPr>
            </w:pPr>
            <w:r w:rsidRPr="003145F1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88196A" w:rsidRDefault="0088196A">
      <w:pPr>
        <w:rPr>
          <w:rFonts w:ascii="Times New Roman" w:hAnsi="Times New Roman" w:cs="Times New Roman"/>
          <w:highlight w:val="red"/>
        </w:rPr>
      </w:pPr>
    </w:p>
    <w:tbl>
      <w:tblPr>
        <w:tblpPr w:leftFromText="45" w:rightFromText="45" w:topFromText="240" w:bottomFromText="240" w:vertAnchor="text"/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55"/>
        <w:gridCol w:w="6640"/>
      </w:tblGrid>
      <w:tr w:rsidR="0088196A">
        <w:trPr>
          <w:trHeight w:val="620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highlight w:val="red"/>
              </w:rPr>
              <w:t>Необходима замена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highlight w:val="red"/>
              </w:rPr>
              <w:t>Ремонт невозможен или представляется нецелесообразным по те</w:t>
            </w:r>
            <w:r>
              <w:rPr>
                <w:rFonts w:ascii="Times New Roman" w:hAnsi="Times New Roman" w:cs="Times New Roman"/>
                <w:highlight w:val="red"/>
              </w:rPr>
              <w:t>х</w:t>
            </w:r>
            <w:r>
              <w:rPr>
                <w:rFonts w:ascii="Times New Roman" w:hAnsi="Times New Roman" w:cs="Times New Roman"/>
                <w:highlight w:val="red"/>
              </w:rPr>
              <w:t>нико-экономическим причинам</w:t>
            </w:r>
          </w:p>
        </w:tc>
      </w:tr>
      <w:tr w:rsidR="0088196A">
        <w:trPr>
          <w:trHeight w:val="393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highlight w:val="red"/>
              </w:rPr>
              <w:t xml:space="preserve">Неудовлетворительное 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highlight w:val="red"/>
              </w:rPr>
              <w:t>Необходим значительный ремонт</w:t>
            </w:r>
          </w:p>
        </w:tc>
      </w:tr>
      <w:tr w:rsidR="0088196A">
        <w:trPr>
          <w:trHeight w:val="161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highlight w:val="red"/>
              </w:rPr>
              <w:lastRenderedPageBreak/>
              <w:t>Удовлетворительное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highlight w:val="red"/>
              </w:rPr>
              <w:t>Необходим ремонт</w:t>
            </w:r>
          </w:p>
        </w:tc>
      </w:tr>
      <w:tr w:rsidR="0088196A">
        <w:trPr>
          <w:trHeight w:val="22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highlight w:val="red"/>
              </w:rPr>
              <w:t>Хорошее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highlight w:val="red"/>
              </w:rPr>
              <w:t>Необходимы профилактические работы</w:t>
            </w:r>
          </w:p>
        </w:tc>
      </w:tr>
      <w:tr w:rsidR="0088196A">
        <w:trPr>
          <w:trHeight w:val="13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highlight w:val="red"/>
              </w:rPr>
              <w:t>Отличное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8196A" w:rsidRDefault="004575E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red"/>
              </w:rPr>
              <w:t>Новое или не требующее ремонта оборудование, элемент здания</w:t>
            </w:r>
          </w:p>
        </w:tc>
      </w:tr>
    </w:tbl>
    <w:p w:rsidR="0088196A" w:rsidRDefault="0088196A">
      <w:pPr>
        <w:rPr>
          <w:rFonts w:ascii="Times New Roman" w:hAnsi="Times New Roman" w:cs="Times New Roman"/>
        </w:rPr>
      </w:pPr>
    </w:p>
    <w:sectPr w:rsidR="0088196A" w:rsidSect="0088196A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96A" w:rsidRDefault="0088196A" w:rsidP="0088196A">
      <w:pPr>
        <w:spacing w:after="0" w:line="240" w:lineRule="auto"/>
      </w:pPr>
      <w:r>
        <w:separator/>
      </w:r>
    </w:p>
  </w:endnote>
  <w:endnote w:type="continuationSeparator" w:id="1">
    <w:p w:rsidR="0088196A" w:rsidRDefault="0088196A" w:rsidP="00881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96A" w:rsidRDefault="00F55AD0">
    <w:pPr>
      <w:pStyle w:val="a5"/>
    </w:pPr>
    <w: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203">
          <v:group id="_x0000_s3074" style="position:absolute;left:458;top:11678;width:681;height:4819" coordorigin="3969,10206" coordsize="681,481920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filled="f" strokeweight="1.5pt">
              <v:textbox style="layout-flow:vertical;mso-layout-flow-alt:bottom-to-top" inset="0,0,0,0">
                <w:txbxContent>
                  <w:p w:rsidR="0088196A" w:rsidRDefault="004575E6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Инв.№подл.</w:t>
                    </w:r>
                  </w:p>
                </w:txbxContent>
              </v:textbox>
            </v:shape>
            <v:shape id="_x0000_s3076" type="#_x0000_t202" style="position:absolute;left:3969;top:11624;width:283;height:1984" filled="f" strokeweight="1.5pt">
              <v:textbox style="layout-flow:vertical;mso-layout-flow-alt:bottom-to-top" inset="0,0,0,0">
                <w:txbxContent>
                  <w:p w:rsidR="0088196A" w:rsidRDefault="004575E6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filled="f" strokeweight="1.5pt">
              <v:textbox style="layout-flow:vertical;mso-layout-flow-alt:bottom-to-top" inset="0,0,0,0">
                <w:txbxContent>
                  <w:p w:rsidR="0088196A" w:rsidRDefault="004575E6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3078" type="#_x0000_t202" style="position:absolute;left:4253;top:13608;width:397;height:1417" filled="f" strokeweight="1.5pt">
              <v:textbox inset="0,0,0,0">
                <w:txbxContent>
                  <w:p w:rsidR="0088196A" w:rsidRDefault="0088196A"/>
                </w:txbxContent>
              </v:textbox>
            </v:shape>
            <v:shape id="_x0000_s3079" type="#_x0000_t202" style="position:absolute;left:4253;top:11624;width:397;height:1984" filled="f" strokeweight="1.5pt">
              <v:textbox inset="0,0,0,0">
                <w:txbxContent>
                  <w:p w:rsidR="0088196A" w:rsidRDefault="0088196A"/>
                </w:txbxContent>
              </v:textbox>
            </v:shape>
            <v:shape id="_x0000_s3080" type="#_x0000_t202" style="position:absolute;left:4253;top:10206;width:397;height:1417" filled="f" strokeweight="1.5pt">
              <v:textbox inset="0,0,0,0">
                <w:txbxContent>
                  <w:p w:rsidR="0088196A" w:rsidRDefault="0088196A"/>
                </w:txbxContent>
              </v:textbox>
            </v:shape>
          </v:group>
          <v:group id="_x0000_s3081" style="position:absolute;left:1139;top:15649;width:3685;height:850" coordorigin="1140,13608" coordsize="3685,850203">
            <v:group id="_x0000_s3082" style="position:absolute;left:1140;top:14175;width:3685;height:283" coordorigin="1140,14175" coordsize="3685,283203">
              <v:shape id="_x0000_s3083" type="#_x0000_t202" style="position:absolute;left:1140;top:14175;width:567;height:283" filled="f" strokeweight="1.5pt">
                <v:textbox inset="0,0,0,0">
                  <w:txbxContent>
                    <w:p w:rsidR="0088196A" w:rsidRDefault="004575E6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filled="f" strokeweight="1.5pt">
                <v:textbox inset="0,0,0,0">
                  <w:txbxContent>
                    <w:p w:rsidR="0088196A" w:rsidRDefault="004575E6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filled="f" strokeweight="1.5pt">
                <v:textbox inset="0,0,0,0">
                  <w:txbxContent>
                    <w:p w:rsidR="0088196A" w:rsidRDefault="004575E6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3086" type="#_x0000_t202" style="position:absolute;left:2841;top:14175;width:567;height:283" filled="f" strokeweight="1.5pt">
                <v:textbox inset="0,0,0,0">
                  <w:txbxContent>
                    <w:p w:rsidR="0088196A" w:rsidRDefault="004575E6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filled="f" strokeweight="1.5pt">
                <v:textbox inset="0,0,0,0">
                  <w:txbxContent>
                    <w:p w:rsidR="0088196A" w:rsidRDefault="004575E6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3088" type="#_x0000_t202" style="position:absolute;left:4258;top:14175;width:567;height:283" filled="f" strokeweight="1.5pt">
                <v:textbox inset="0,0,0,0">
                  <w:txbxContent>
                    <w:p w:rsidR="0088196A" w:rsidRDefault="004575E6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203">
              <v:shape id="_x0000_s3090" type="#_x0000_t202" style="position:absolute;left:1140;top:14175;width:567;height:283" filled="f" strokeweight="1.5pt">
                <v:textbox inset="0,0,0,0">
                  <w:txbxContent>
                    <w:p w:rsidR="0088196A" w:rsidRDefault="0088196A"/>
                  </w:txbxContent>
                </v:textbox>
              </v:shape>
              <v:shape id="_x0000_s3091" type="#_x0000_t202" style="position:absolute;left:1707;top:14175;width:567;height:283" filled="f" strokeweight="1.5pt">
                <v:textbox inset="0,0,0,0">
                  <w:txbxContent>
                    <w:p w:rsidR="0088196A" w:rsidRDefault="0088196A"/>
                  </w:txbxContent>
                </v:textbox>
              </v:shape>
              <v:shape id="_x0000_s3092" type="#_x0000_t202" style="position:absolute;left:2274;top:14175;width:567;height:283" filled="f" strokeweight="1.5pt">
                <v:textbox inset="0,0,0,0">
                  <w:txbxContent>
                    <w:p w:rsidR="0088196A" w:rsidRDefault="0088196A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filled="f" strokeweight="1.5pt">
                <v:textbox inset="0,0,0,0">
                  <w:txbxContent>
                    <w:p w:rsidR="0088196A" w:rsidRDefault="0088196A"/>
                  </w:txbxContent>
                </v:textbox>
              </v:shape>
              <v:shape id="_x0000_s3094" type="#_x0000_t202" style="position:absolute;left:3408;top:14175;width:850;height:283" filled="f" strokeweight="1.5pt">
                <v:textbox inset="0,0,0,0">
                  <w:txbxContent>
                    <w:p w:rsidR="0088196A" w:rsidRDefault="0088196A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filled="f" strokeweight="1.5pt">
                <v:textbox inset="0,0,0,0">
                  <w:txbxContent>
                    <w:p w:rsidR="0088196A" w:rsidRDefault="0088196A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203">
              <v:shape id="_x0000_s3097" type="#_x0000_t202" style="position:absolute;left:1140;top:14175;width:567;height:283" filled="f" strokeweight="1.5pt">
                <v:textbox inset="0,0,0,0">
                  <w:txbxContent>
                    <w:p w:rsidR="0088196A" w:rsidRDefault="0088196A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filled="f" strokeweight="1.5pt">
                <v:textbox inset="0,0,0,0">
                  <w:txbxContent>
                    <w:p w:rsidR="0088196A" w:rsidRDefault="0088196A"/>
                  </w:txbxContent>
                </v:textbox>
              </v:shape>
              <v:shape id="_x0000_s3099" type="#_x0000_t202" style="position:absolute;left:2274;top:14175;width:567;height:283" filled="f" strokeweight="1.5pt">
                <v:textbox inset="0,0,0,0">
                  <w:txbxContent>
                    <w:p w:rsidR="0088196A" w:rsidRDefault="0088196A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filled="f" strokeweight="1.5pt">
                <v:textbox inset="0,0,0,0">
                  <w:txbxContent>
                    <w:p w:rsidR="0088196A" w:rsidRDefault="0088196A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filled="f" strokeweight="1.5pt">
                <v:textbox inset="0,0,0,0">
                  <w:txbxContent>
                    <w:p w:rsidR="0088196A" w:rsidRDefault="0088196A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filled="f" strokeweight="1.5pt">
                <v:textbox inset="0,0,0,0">
                  <w:txbxContent>
                    <w:p w:rsidR="0088196A" w:rsidRDefault="0088196A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203">
            <v:shape id="_x0000_s3104" type="#_x0000_t202" style="position:absolute;left:4825;top:15649;width:6123;height:850" filled="f" strokeweight="1.5pt">
              <v:textbox inset="0,0,0,0">
                <w:txbxContent>
                  <w:p w:rsidR="0088196A" w:rsidRDefault="004575E6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ПСД-026/2015-ОБ.30</w:t>
                    </w:r>
                  </w:p>
                  <w:p w:rsidR="0088196A" w:rsidRDefault="0088196A"/>
                </w:txbxContent>
              </v:textbox>
            </v:shape>
            <v:shape id="_x0000_s3105" type="#_x0000_t202" style="position:absolute;left:10949;top:15648;width:567;height:283" filled="f" strokeweight="1.5pt">
              <v:textbox inset="0,0,0,0">
                <w:txbxContent>
                  <w:p w:rsidR="0088196A" w:rsidRDefault="004575E6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filled="f" strokeweight="1.5pt">
              <v:textbox inset="0,0,0,0">
                <w:txbxContent>
                  <w:p w:rsidR="0088196A" w:rsidRDefault="00F55AD0">
                    <w:pPr>
                      <w:jc w:val="center"/>
                    </w:pPr>
                    <w:r>
                      <w:fldChar w:fldCharType="begin"/>
                    </w:r>
                    <w:r w:rsidR="004575E6">
                      <w:instrText xml:space="preserve"> PAGE   \* MERGEFORMAT </w:instrText>
                    </w:r>
                    <w:r>
                      <w:fldChar w:fldCharType="separate"/>
                    </w:r>
                    <w:r w:rsidR="003145F1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v:group>
          <v:rect id="_x0000_s3107" style="position:absolute;left:1140;top:340;width:10375;height:16157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96A" w:rsidRDefault="0088196A" w:rsidP="0088196A">
      <w:pPr>
        <w:spacing w:after="0" w:line="240" w:lineRule="auto"/>
      </w:pPr>
      <w:r>
        <w:separator/>
      </w:r>
    </w:p>
  </w:footnote>
  <w:footnote w:type="continuationSeparator" w:id="1">
    <w:p w:rsidR="0088196A" w:rsidRDefault="0088196A" w:rsidP="00881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196A" w:rsidRDefault="004575E6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multilevel"/>
    <w:tmpl w:val="0104222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42E2C"/>
    <w:multiLevelType w:val="multilevel"/>
    <w:tmpl w:val="2E342E2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68"/>
  <w:defaultTabStop w:val="708"/>
  <w:autoHyphenation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C6039"/>
    <w:rsid w:val="0002385F"/>
    <w:rsid w:val="00036257"/>
    <w:rsid w:val="00070D58"/>
    <w:rsid w:val="000A1AC8"/>
    <w:rsid w:val="000C444E"/>
    <w:rsid w:val="000E4B2E"/>
    <w:rsid w:val="0011520A"/>
    <w:rsid w:val="00125757"/>
    <w:rsid w:val="00176027"/>
    <w:rsid w:val="00183073"/>
    <w:rsid w:val="001B7DE8"/>
    <w:rsid w:val="001C432D"/>
    <w:rsid w:val="001C7DD0"/>
    <w:rsid w:val="001D0421"/>
    <w:rsid w:val="001F0F0F"/>
    <w:rsid w:val="00223D6B"/>
    <w:rsid w:val="002511D5"/>
    <w:rsid w:val="002559C2"/>
    <w:rsid w:val="00261E2F"/>
    <w:rsid w:val="00264CD8"/>
    <w:rsid w:val="00296752"/>
    <w:rsid w:val="002B4D57"/>
    <w:rsid w:val="002D4D12"/>
    <w:rsid w:val="002F0829"/>
    <w:rsid w:val="002F1FCB"/>
    <w:rsid w:val="003145F1"/>
    <w:rsid w:val="003801BC"/>
    <w:rsid w:val="00381AB8"/>
    <w:rsid w:val="003F703D"/>
    <w:rsid w:val="00426EEB"/>
    <w:rsid w:val="004575E6"/>
    <w:rsid w:val="00492B65"/>
    <w:rsid w:val="00493C49"/>
    <w:rsid w:val="004A181F"/>
    <w:rsid w:val="004A4704"/>
    <w:rsid w:val="004A6342"/>
    <w:rsid w:val="00530500"/>
    <w:rsid w:val="00536874"/>
    <w:rsid w:val="005443D5"/>
    <w:rsid w:val="005C3A54"/>
    <w:rsid w:val="005D2AF0"/>
    <w:rsid w:val="006778C0"/>
    <w:rsid w:val="006831D3"/>
    <w:rsid w:val="0068362D"/>
    <w:rsid w:val="006B668C"/>
    <w:rsid w:val="006C2F69"/>
    <w:rsid w:val="006D4CDF"/>
    <w:rsid w:val="00717BC8"/>
    <w:rsid w:val="00765656"/>
    <w:rsid w:val="00790479"/>
    <w:rsid w:val="007A3C4D"/>
    <w:rsid w:val="007C043C"/>
    <w:rsid w:val="007C76DD"/>
    <w:rsid w:val="007E6C70"/>
    <w:rsid w:val="00812ED0"/>
    <w:rsid w:val="00813A7F"/>
    <w:rsid w:val="00832E95"/>
    <w:rsid w:val="00866EA9"/>
    <w:rsid w:val="0088196A"/>
    <w:rsid w:val="00890765"/>
    <w:rsid w:val="008D69A9"/>
    <w:rsid w:val="00902AFF"/>
    <w:rsid w:val="0093794D"/>
    <w:rsid w:val="00984311"/>
    <w:rsid w:val="00A318E0"/>
    <w:rsid w:val="00A6575F"/>
    <w:rsid w:val="00A96A15"/>
    <w:rsid w:val="00A973B6"/>
    <w:rsid w:val="00AB706D"/>
    <w:rsid w:val="00AC0587"/>
    <w:rsid w:val="00B11868"/>
    <w:rsid w:val="00B5573F"/>
    <w:rsid w:val="00B80A73"/>
    <w:rsid w:val="00BA4F9E"/>
    <w:rsid w:val="00C034E4"/>
    <w:rsid w:val="00C15238"/>
    <w:rsid w:val="00C56F4C"/>
    <w:rsid w:val="00C640F9"/>
    <w:rsid w:val="00CA0B79"/>
    <w:rsid w:val="00CA394C"/>
    <w:rsid w:val="00CC6039"/>
    <w:rsid w:val="00CE4C56"/>
    <w:rsid w:val="00D02B19"/>
    <w:rsid w:val="00D0585B"/>
    <w:rsid w:val="00D20BFB"/>
    <w:rsid w:val="00D63B81"/>
    <w:rsid w:val="00D915C2"/>
    <w:rsid w:val="00DD6A50"/>
    <w:rsid w:val="00E33D17"/>
    <w:rsid w:val="00E81FA3"/>
    <w:rsid w:val="00E8571D"/>
    <w:rsid w:val="00F13C29"/>
    <w:rsid w:val="00F55AD0"/>
    <w:rsid w:val="00F67F78"/>
    <w:rsid w:val="00F776EE"/>
    <w:rsid w:val="00FD53CA"/>
    <w:rsid w:val="00FD5F06"/>
    <w:rsid w:val="00FF3779"/>
    <w:rsid w:val="17CA4317"/>
    <w:rsid w:val="2355382F"/>
    <w:rsid w:val="58CE2842"/>
    <w:rsid w:val="59676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Body Text Indent 3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96A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qFormat/>
    <w:rsid w:val="0088196A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3">
    <w:name w:val="header"/>
    <w:basedOn w:val="a"/>
    <w:link w:val="a4"/>
    <w:uiPriority w:val="99"/>
    <w:unhideWhenUsed/>
    <w:qFormat/>
    <w:rsid w:val="0088196A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qFormat/>
    <w:rsid w:val="0088196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">
    <w:name w:val="Абзац списка1"/>
    <w:basedOn w:val="a"/>
    <w:uiPriority w:val="34"/>
    <w:qFormat/>
    <w:rsid w:val="0088196A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qFormat/>
    <w:rsid w:val="0088196A"/>
    <w:rPr>
      <w:rFonts w:ascii="Times New Roman" w:eastAsia="Times New Roman" w:hAnsi="Times New Roman" w:cs="Times New Roman"/>
      <w:sz w:val="27"/>
      <w:szCs w:val="27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88196A"/>
  </w:style>
  <w:style w:type="character" w:customStyle="1" w:styleId="a6">
    <w:name w:val="Нижний колонтитул Знак"/>
    <w:basedOn w:val="a0"/>
    <w:link w:val="a5"/>
    <w:uiPriority w:val="99"/>
    <w:semiHidden/>
    <w:qFormat/>
    <w:rsid w:val="0088196A"/>
  </w:style>
  <w:style w:type="paragraph" w:customStyle="1" w:styleId="9">
    <w:name w:val="заголовок 9"/>
    <w:basedOn w:val="a"/>
    <w:next w:val="a"/>
    <w:qFormat/>
    <w:rsid w:val="0088196A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qFormat/>
    <w:rsid w:val="0088196A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qFormat/>
    <w:rsid w:val="0088196A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5"/>
    <customShpInfo spid="_x0000_s3076"/>
    <customShpInfo spid="_x0000_s3077"/>
    <customShpInfo spid="_x0000_s3078"/>
    <customShpInfo spid="_x0000_s3079"/>
    <customShpInfo spid="_x0000_s3080"/>
    <customShpInfo spid="_x0000_s3074"/>
    <customShpInfo spid="_x0000_s3083"/>
    <customShpInfo spid="_x0000_s3084"/>
    <customShpInfo spid="_x0000_s3085"/>
    <customShpInfo spid="_x0000_s3086"/>
    <customShpInfo spid="_x0000_s3087"/>
    <customShpInfo spid="_x0000_s3088"/>
    <customShpInfo spid="_x0000_s3082"/>
    <customShpInfo spid="_x0000_s3090"/>
    <customShpInfo spid="_x0000_s3091"/>
    <customShpInfo spid="_x0000_s3092"/>
    <customShpInfo spid="_x0000_s3093"/>
    <customShpInfo spid="_x0000_s3094"/>
    <customShpInfo spid="_x0000_s3095"/>
    <customShpInfo spid="_x0000_s3089"/>
    <customShpInfo spid="_x0000_s3097"/>
    <customShpInfo spid="_x0000_s3098"/>
    <customShpInfo spid="_x0000_s3099"/>
    <customShpInfo spid="_x0000_s3100"/>
    <customShpInfo spid="_x0000_s3101"/>
    <customShpInfo spid="_x0000_s3102"/>
    <customShpInfo spid="_x0000_s3096"/>
    <customShpInfo spid="_x0000_s3081"/>
    <customShpInfo spid="_x0000_s3104"/>
    <customShpInfo spid="_x0000_s3105"/>
    <customShpInfo spid="_x0000_s3106"/>
    <customShpInfo spid="_x0000_s3103"/>
    <customShpInfo spid="_x0000_s3107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427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Alexandr2210</dc:creator>
  <cp:lastModifiedBy>safronova</cp:lastModifiedBy>
  <cp:revision>58</cp:revision>
  <dcterms:created xsi:type="dcterms:W3CDTF">2015-03-15T09:47:00Z</dcterms:created>
  <dcterms:modified xsi:type="dcterms:W3CDTF">2016-05-23T11:41:00Z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1049-10.1.0.5552</vt:lpwstr>
  </property>
</Properties>
</file>