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AE3686" w:rsidRDefault="00825B7E" w:rsidP="00AE368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E368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AE3686" w:rsidRPr="00AE3686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д.48 корп.2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AE368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4 808 534,00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4 808 534,00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4 808 534,00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E3686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271 449,50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271 449,50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271 449,50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5 079 983,50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5 079 983,50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3686" w:rsidRDefault="00AE3686" w:rsidP="00AE3686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5 079 983,50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821" w:rsidRDefault="002E1821" w:rsidP="00B359F1">
      <w:pPr>
        <w:spacing w:after="0" w:line="240" w:lineRule="auto"/>
      </w:pPr>
      <w:r>
        <w:separator/>
      </w:r>
    </w:p>
  </w:endnote>
  <w:endnote w:type="continuationSeparator" w:id="0">
    <w:p w:rsidR="002E1821" w:rsidRDefault="002E182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821" w:rsidRDefault="002E1821" w:rsidP="00B359F1">
      <w:pPr>
        <w:spacing w:after="0" w:line="240" w:lineRule="auto"/>
      </w:pPr>
      <w:r>
        <w:separator/>
      </w:r>
    </w:p>
  </w:footnote>
  <w:footnote w:type="continuationSeparator" w:id="0">
    <w:p w:rsidR="002E1821" w:rsidRDefault="002E182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686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1821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E368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2024-12-04T08:06:00Z</dcterms:modified>
</cp:coreProperties>
</file>